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ED" w:rsidRPr="00D14EED" w:rsidRDefault="00D14EED" w:rsidP="00D14EED">
      <w:pPr>
        <w:spacing w:after="100" w:afterAutospacing="1" w:line="360" w:lineRule="auto"/>
        <w:ind w:firstLineChars="200" w:firstLine="400"/>
        <w:jc w:val="center"/>
        <w:rPr>
          <w:rFonts w:ascii="Arial" w:hAnsi="Arial" w:cs="Arial" w:hint="eastAsia"/>
          <w:b/>
          <w:color w:val="000000" w:themeColor="text1"/>
          <w:sz w:val="20"/>
          <w:szCs w:val="18"/>
        </w:rPr>
      </w:pPr>
      <w:r w:rsidRPr="00D14EED">
        <w:rPr>
          <w:rFonts w:ascii="Arial" w:hAnsi="Arial" w:cs="Arial" w:hint="eastAsia"/>
          <w:b/>
          <w:color w:val="000000" w:themeColor="text1"/>
          <w:sz w:val="20"/>
          <w:szCs w:val="18"/>
        </w:rPr>
        <w:t>马韫韬</w:t>
      </w:r>
      <w:r w:rsidRPr="00D14EED">
        <w:rPr>
          <w:rFonts w:ascii="Arial" w:hAnsi="Arial" w:cs="Arial" w:hint="eastAsia"/>
          <w:b/>
          <w:color w:val="000000" w:themeColor="text1"/>
          <w:sz w:val="20"/>
          <w:szCs w:val="18"/>
        </w:rPr>
        <w:t>2019</w:t>
      </w:r>
      <w:r w:rsidRPr="00D14EED">
        <w:rPr>
          <w:rFonts w:ascii="Arial" w:hAnsi="Arial" w:cs="Arial" w:hint="eastAsia"/>
          <w:b/>
          <w:color w:val="000000" w:themeColor="text1"/>
          <w:sz w:val="20"/>
          <w:szCs w:val="18"/>
        </w:rPr>
        <w:t>年</w:t>
      </w:r>
      <w:r w:rsidRPr="00D14EED">
        <w:rPr>
          <w:rFonts w:ascii="Arial" w:hAnsi="Arial" w:cs="Arial" w:hint="eastAsia"/>
          <w:b/>
          <w:color w:val="000000" w:themeColor="text1"/>
          <w:sz w:val="20"/>
          <w:szCs w:val="18"/>
        </w:rPr>
        <w:t>2</w:t>
      </w:r>
      <w:r w:rsidRPr="00D14EED">
        <w:rPr>
          <w:rFonts w:ascii="Arial" w:hAnsi="Arial" w:cs="Arial" w:hint="eastAsia"/>
          <w:b/>
          <w:color w:val="000000" w:themeColor="text1"/>
          <w:sz w:val="20"/>
          <w:szCs w:val="18"/>
        </w:rPr>
        <w:t>月出访澳洲</w:t>
      </w:r>
      <w:r>
        <w:rPr>
          <w:rFonts w:ascii="Arial" w:hAnsi="Arial" w:cs="Arial" w:hint="eastAsia"/>
          <w:b/>
          <w:color w:val="000000" w:themeColor="text1"/>
          <w:sz w:val="20"/>
          <w:szCs w:val="18"/>
        </w:rPr>
        <w:t>总结</w:t>
      </w:r>
      <w:bookmarkStart w:id="0" w:name="_GoBack"/>
      <w:bookmarkEnd w:id="0"/>
    </w:p>
    <w:p w:rsidR="00356862" w:rsidRDefault="006B6451" w:rsidP="00356862">
      <w:pPr>
        <w:spacing w:after="100" w:afterAutospacing="1" w:line="360" w:lineRule="auto"/>
        <w:ind w:firstLineChars="200" w:firstLine="36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356862">
        <w:rPr>
          <w:rFonts w:ascii="Arial" w:hAnsi="Arial" w:cs="Arial" w:hint="eastAsia"/>
          <w:color w:val="000000" w:themeColor="text1"/>
          <w:sz w:val="18"/>
          <w:szCs w:val="18"/>
        </w:rPr>
        <w:t>本次出访</w:t>
      </w:r>
      <w:r w:rsidR="003C18DF" w:rsidRPr="00356862">
        <w:rPr>
          <w:rFonts w:ascii="Arial" w:hAnsi="Arial" w:cs="Arial" w:hint="eastAsia"/>
          <w:color w:val="000000" w:themeColor="text1"/>
          <w:sz w:val="18"/>
          <w:szCs w:val="18"/>
        </w:rPr>
        <w:t>参观</w:t>
      </w:r>
      <w:r w:rsidR="008F6D78" w:rsidRPr="00356862">
        <w:rPr>
          <w:rFonts w:ascii="Arial" w:hAnsi="Arial" w:cs="Arial" w:hint="eastAsia"/>
          <w:color w:val="000000" w:themeColor="text1"/>
          <w:sz w:val="18"/>
          <w:szCs w:val="18"/>
        </w:rPr>
        <w:t>了</w:t>
      </w:r>
      <w:r w:rsidR="003C18DF" w:rsidRPr="00356862">
        <w:rPr>
          <w:rFonts w:ascii="Arial" w:hAnsi="Arial" w:cs="Arial" w:hint="eastAsia"/>
          <w:color w:val="000000" w:themeColor="text1"/>
          <w:sz w:val="18"/>
          <w:szCs w:val="18"/>
        </w:rPr>
        <w:t>澳大利亚的机器人研发团队、田间作物表型平台研发团队</w:t>
      </w:r>
      <w:r w:rsidR="008F6D78" w:rsidRPr="00356862">
        <w:rPr>
          <w:rFonts w:ascii="Arial" w:hAnsi="Arial" w:cs="Arial" w:hint="eastAsia"/>
          <w:color w:val="000000" w:themeColor="text1"/>
          <w:sz w:val="18"/>
          <w:szCs w:val="18"/>
        </w:rPr>
        <w:t>，观摩了</w:t>
      </w:r>
      <w:r w:rsidR="003C18DF" w:rsidRPr="00356862">
        <w:rPr>
          <w:rFonts w:ascii="Arial" w:hAnsi="Arial" w:cs="Arial" w:hint="eastAsia"/>
          <w:color w:val="000000" w:themeColor="text1"/>
          <w:sz w:val="18"/>
          <w:szCs w:val="18"/>
        </w:rPr>
        <w:t>无人机对甘蔗生长的自动化监测</w:t>
      </w:r>
      <w:r w:rsidR="008F6D78" w:rsidRPr="00356862">
        <w:rPr>
          <w:rFonts w:ascii="Arial" w:hAnsi="Arial" w:cs="Arial" w:hint="eastAsia"/>
          <w:color w:val="000000" w:themeColor="text1"/>
          <w:sz w:val="18"/>
          <w:szCs w:val="18"/>
        </w:rPr>
        <w:t>平台和实时的数据处理等，为未来田间作物表型分析及平台研发、无人机对作物生长的自动监测等提供展新的视角。</w:t>
      </w:r>
    </w:p>
    <w:p w:rsidR="00B74810" w:rsidRPr="00356862" w:rsidRDefault="006B6451" w:rsidP="00356862">
      <w:pPr>
        <w:spacing w:after="100" w:afterAutospacing="1" w:line="360" w:lineRule="auto"/>
        <w:ind w:firstLineChars="200" w:firstLine="36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356862">
        <w:rPr>
          <w:rFonts w:ascii="Arial" w:hAnsi="Arial" w:cs="Arial" w:hint="eastAsia"/>
          <w:color w:val="000000" w:themeColor="text1"/>
          <w:sz w:val="18"/>
          <w:szCs w:val="18"/>
        </w:rPr>
        <w:t>悉尼大学</w:t>
      </w:r>
      <w:r w:rsidR="00B74810" w:rsidRPr="00356862">
        <w:rPr>
          <w:rFonts w:ascii="Arial" w:hAnsi="Arial" w:cs="Arial" w:hint="eastAsia"/>
          <w:color w:val="000000" w:themeColor="text1"/>
          <w:sz w:val="18"/>
          <w:szCs w:val="18"/>
        </w:rPr>
        <w:t>机器人团队</w:t>
      </w:r>
      <w:r w:rsidRPr="00356862">
        <w:rPr>
          <w:rFonts w:ascii="Arial" w:hAnsi="Arial" w:cs="Arial" w:hint="eastAsia"/>
          <w:color w:val="000000" w:themeColor="text1"/>
          <w:sz w:val="18"/>
          <w:szCs w:val="18"/>
        </w:rPr>
        <w:t>研发了几种</w:t>
      </w:r>
      <w:r w:rsidR="00B74810" w:rsidRPr="00356862">
        <w:rPr>
          <w:rFonts w:ascii="Arial" w:hAnsi="Arial" w:cs="Arial" w:hint="eastAsia"/>
          <w:color w:val="000000" w:themeColor="text1"/>
          <w:sz w:val="18"/>
          <w:szCs w:val="18"/>
        </w:rPr>
        <w:t>室外移动</w:t>
      </w:r>
      <w:r w:rsidRPr="00356862">
        <w:rPr>
          <w:rFonts w:ascii="Arial" w:hAnsi="Arial" w:cs="Arial" w:hint="eastAsia"/>
          <w:color w:val="000000" w:themeColor="text1"/>
          <w:sz w:val="18"/>
          <w:szCs w:val="18"/>
        </w:rPr>
        <w:t>机器人，可以在大田中自由行走，采集植物和土壤样品，</w:t>
      </w:r>
      <w:r w:rsidR="00B74810" w:rsidRPr="00356862">
        <w:rPr>
          <w:rFonts w:ascii="Arial" w:hAnsi="Arial" w:cs="Arial" w:hint="eastAsia"/>
          <w:color w:val="000000" w:themeColor="text1"/>
          <w:sz w:val="18"/>
          <w:szCs w:val="18"/>
        </w:rPr>
        <w:t>还能够自动识别杂草和作物，进行作物表型自动三维重建。还有能实现肥料或农药的精准施用机器人，可以使单株植物或者果实能够减少</w:t>
      </w:r>
      <w:r w:rsidR="00B74810" w:rsidRPr="00356862">
        <w:rPr>
          <w:rFonts w:ascii="Arial" w:hAnsi="Arial" w:cs="Arial" w:hint="eastAsia"/>
          <w:color w:val="000000" w:themeColor="text1"/>
          <w:sz w:val="18"/>
          <w:szCs w:val="18"/>
        </w:rPr>
        <w:t>80</w:t>
      </w:r>
      <w:r w:rsidR="00B74810" w:rsidRPr="00356862">
        <w:rPr>
          <w:rFonts w:ascii="Arial" w:hAnsi="Arial" w:cs="Arial" w:hint="eastAsia"/>
          <w:color w:val="000000" w:themeColor="text1"/>
          <w:sz w:val="18"/>
          <w:szCs w:val="18"/>
        </w:rPr>
        <w:t>％的农药化肥用量，从而大大减少多余农药、化肥的排放，避免污染河流、溪流和其他水体。</w:t>
      </w:r>
      <w:r w:rsidR="00080345" w:rsidRPr="00356862">
        <w:rPr>
          <w:rFonts w:ascii="Arial" w:hAnsi="Arial" w:cs="Arial" w:hint="eastAsia"/>
          <w:color w:val="000000" w:themeColor="text1"/>
          <w:sz w:val="18"/>
          <w:szCs w:val="18"/>
        </w:rPr>
        <w:t>本次访问悉尼参观了他们的研究中心</w:t>
      </w:r>
      <w:r w:rsidR="003C18DF" w:rsidRPr="00356862">
        <w:rPr>
          <w:rFonts w:ascii="Arial" w:hAnsi="Arial" w:cs="Arial" w:hint="eastAsia"/>
          <w:color w:val="000000" w:themeColor="text1"/>
          <w:sz w:val="18"/>
          <w:szCs w:val="18"/>
        </w:rPr>
        <w:t>，</w:t>
      </w:r>
      <w:r w:rsidR="00080345" w:rsidRPr="00356862">
        <w:rPr>
          <w:rFonts w:ascii="Arial" w:hAnsi="Arial" w:cs="Arial" w:hint="eastAsia"/>
          <w:color w:val="000000" w:themeColor="text1"/>
          <w:sz w:val="18"/>
          <w:szCs w:val="18"/>
        </w:rPr>
        <w:t>进行了报告交流</w:t>
      </w:r>
      <w:r w:rsidR="003C18DF" w:rsidRPr="00356862">
        <w:rPr>
          <w:rFonts w:ascii="Arial" w:hAnsi="Arial" w:cs="Arial" w:hint="eastAsia"/>
          <w:color w:val="000000" w:themeColor="text1"/>
          <w:sz w:val="18"/>
          <w:szCs w:val="18"/>
        </w:rPr>
        <w:t>，为未来田间表型平台的研发积累了大量的资料和经验。</w:t>
      </w:r>
    </w:p>
    <w:p w:rsidR="00B24782" w:rsidRPr="00743AA3" w:rsidRDefault="006B6451" w:rsidP="00B24782">
      <w:pPr>
        <w:spacing w:after="100" w:afterAutospacing="1" w:line="360" w:lineRule="auto"/>
        <w:ind w:firstLineChars="200" w:firstLine="360"/>
        <w:rPr>
          <w:rFonts w:ascii="微软雅黑" w:eastAsia="微软雅黑" w:hAnsi="微软雅黑"/>
          <w:noProof/>
          <w:color w:val="000000" w:themeColor="text1"/>
          <w:sz w:val="18"/>
          <w:szCs w:val="18"/>
        </w:rPr>
      </w:pPr>
      <w:r w:rsidRPr="00743AA3">
        <w:rPr>
          <w:rFonts w:ascii="微软雅黑" w:eastAsia="微软雅黑" w:hAnsi="微软雅黑"/>
          <w:noProof/>
          <w:color w:val="000000" w:themeColor="text1"/>
          <w:sz w:val="18"/>
          <w:szCs w:val="18"/>
        </w:rPr>
        <w:drawing>
          <wp:inline distT="0" distB="0" distL="0" distR="0">
            <wp:extent cx="2173347" cy="168323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77" cy="171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810" w:rsidRPr="00743AA3">
        <w:rPr>
          <w:rFonts w:ascii="微软雅黑" w:eastAsia="微软雅黑" w:hAnsi="微软雅黑"/>
          <w:noProof/>
          <w:color w:val="000000" w:themeColor="text1"/>
          <w:sz w:val="18"/>
          <w:szCs w:val="18"/>
        </w:rPr>
        <w:t xml:space="preserve">   </w:t>
      </w:r>
      <w:r w:rsidRPr="00743AA3">
        <w:rPr>
          <w:rFonts w:ascii="微软雅黑" w:eastAsia="微软雅黑" w:hAnsi="微软雅黑"/>
          <w:noProof/>
          <w:color w:val="000000" w:themeColor="text1"/>
          <w:sz w:val="18"/>
          <w:szCs w:val="18"/>
        </w:rPr>
        <w:drawing>
          <wp:inline distT="0" distB="0" distL="0" distR="0" wp14:anchorId="7F166EFC" wp14:editId="1AACC79D">
            <wp:extent cx="2382129" cy="168250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01" cy="16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51" w:rsidRPr="00743AA3" w:rsidRDefault="00E11394" w:rsidP="004A30FE">
      <w:pPr>
        <w:spacing w:after="100" w:afterAutospacing="1" w:line="360" w:lineRule="auto"/>
        <w:ind w:firstLineChars="200" w:firstLine="36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56862">
        <w:rPr>
          <w:rFonts w:ascii="Arial" w:hAnsi="Arial" w:cs="Arial" w:hint="eastAsia"/>
          <w:color w:val="000000" w:themeColor="text1"/>
          <w:sz w:val="18"/>
          <w:szCs w:val="18"/>
        </w:rPr>
        <w:t>图</w:t>
      </w:r>
      <w:r w:rsidRPr="00356862">
        <w:rPr>
          <w:rFonts w:ascii="Arial" w:hAnsi="Arial" w:cs="Arial" w:hint="eastAsia"/>
          <w:color w:val="000000" w:themeColor="text1"/>
          <w:sz w:val="18"/>
          <w:szCs w:val="18"/>
        </w:rPr>
        <w:t>1</w:t>
      </w:r>
      <w:r w:rsidRPr="00356862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B24782" w:rsidRPr="00356862">
        <w:rPr>
          <w:rFonts w:ascii="Arial" w:hAnsi="Arial" w:cs="Arial" w:hint="eastAsia"/>
          <w:color w:val="000000" w:themeColor="text1"/>
          <w:sz w:val="18"/>
          <w:szCs w:val="18"/>
        </w:rPr>
        <w:t>田间表型机器人及自动作物三维重建</w:t>
      </w:r>
    </w:p>
    <w:p w:rsidR="00FE3606" w:rsidRPr="00743AA3" w:rsidRDefault="00FE3606" w:rsidP="00E11394">
      <w:pPr>
        <w:spacing w:after="100" w:afterAutospacing="1" w:line="360" w:lineRule="auto"/>
        <w:ind w:firstLine="420"/>
        <w:rPr>
          <w:rFonts w:ascii="Arial" w:hAnsi="Arial" w:cs="Arial"/>
          <w:color w:val="000000" w:themeColor="text1"/>
          <w:sz w:val="18"/>
          <w:szCs w:val="18"/>
        </w:rPr>
      </w:pPr>
      <w:r w:rsidRPr="00743AA3">
        <w:rPr>
          <w:rFonts w:ascii="Arial" w:hAnsi="Arial" w:cs="Arial" w:hint="eastAsia"/>
          <w:color w:val="000000" w:themeColor="text1"/>
          <w:sz w:val="18"/>
          <w:szCs w:val="18"/>
        </w:rPr>
        <w:t>参观了</w:t>
      </w:r>
      <w:r w:rsidR="004A30FE" w:rsidRPr="00743AA3">
        <w:rPr>
          <w:rFonts w:ascii="Arial" w:hAnsi="Arial" w:cs="Arial" w:hint="eastAsia"/>
          <w:color w:val="000000" w:themeColor="text1"/>
          <w:sz w:val="18"/>
          <w:szCs w:val="18"/>
        </w:rPr>
        <w:t>两个田间表型平台</w:t>
      </w:r>
      <w:r w:rsidR="00717AFA" w:rsidRPr="00743AA3">
        <w:rPr>
          <w:rFonts w:ascii="Arial" w:hAnsi="Arial" w:cs="Arial" w:hint="eastAsia"/>
          <w:color w:val="000000" w:themeColor="text1"/>
          <w:sz w:val="18"/>
          <w:szCs w:val="18"/>
        </w:rPr>
        <w:t>及无人机对大田甘蔗长势的实时监测。表型车</w:t>
      </w:r>
      <w:r w:rsidR="00080345" w:rsidRPr="00743AA3">
        <w:rPr>
          <w:rFonts w:ascii="Arial" w:hAnsi="Arial" w:cs="Arial" w:hint="eastAsia"/>
          <w:color w:val="000000" w:themeColor="text1"/>
          <w:sz w:val="18"/>
          <w:szCs w:val="18"/>
        </w:rPr>
        <w:t>平台支架上搭载各类传感器，可以</w:t>
      </w:r>
      <w:r w:rsidR="003C18DF" w:rsidRPr="00743AA3">
        <w:rPr>
          <w:rFonts w:ascii="Arial" w:hAnsi="Arial" w:cs="Arial" w:hint="eastAsia"/>
          <w:color w:val="000000" w:themeColor="text1"/>
          <w:sz w:val="18"/>
          <w:szCs w:val="18"/>
        </w:rPr>
        <w:t>实时的获得所经过的作物的颜色、覆盖度、</w:t>
      </w:r>
      <w:r w:rsidR="003C18DF" w:rsidRPr="00743AA3">
        <w:rPr>
          <w:rFonts w:ascii="Arial" w:hAnsi="Arial" w:cs="Arial" w:hint="eastAsia"/>
          <w:color w:val="000000" w:themeColor="text1"/>
          <w:sz w:val="18"/>
          <w:szCs w:val="18"/>
        </w:rPr>
        <w:t>N</w:t>
      </w:r>
      <w:r w:rsidR="003C18DF" w:rsidRPr="00743AA3">
        <w:rPr>
          <w:rFonts w:ascii="Arial" w:hAnsi="Arial" w:cs="Arial"/>
          <w:color w:val="000000" w:themeColor="text1"/>
          <w:sz w:val="18"/>
          <w:szCs w:val="18"/>
        </w:rPr>
        <w:t>DVI</w:t>
      </w:r>
      <w:r w:rsidR="003C18DF" w:rsidRPr="00743AA3">
        <w:rPr>
          <w:rFonts w:ascii="Arial" w:hAnsi="Arial" w:cs="Arial" w:hint="eastAsia"/>
          <w:color w:val="000000" w:themeColor="text1"/>
          <w:sz w:val="18"/>
          <w:szCs w:val="18"/>
        </w:rPr>
        <w:t>和</w:t>
      </w:r>
      <w:proofErr w:type="gramStart"/>
      <w:r w:rsidR="00E11394" w:rsidRPr="00743AA3">
        <w:rPr>
          <w:rFonts w:ascii="Arial" w:hAnsi="Arial" w:cs="Arial" w:hint="eastAsia"/>
          <w:color w:val="000000" w:themeColor="text1"/>
          <w:sz w:val="18"/>
          <w:szCs w:val="18"/>
        </w:rPr>
        <w:t>株高</w:t>
      </w:r>
      <w:r w:rsidR="003C18DF" w:rsidRPr="00743AA3">
        <w:rPr>
          <w:rFonts w:ascii="Arial" w:hAnsi="Arial" w:cs="Arial" w:hint="eastAsia"/>
          <w:color w:val="000000" w:themeColor="text1"/>
          <w:sz w:val="18"/>
          <w:szCs w:val="18"/>
        </w:rPr>
        <w:t>等</w:t>
      </w:r>
      <w:proofErr w:type="gramEnd"/>
      <w:r w:rsidR="003C18DF" w:rsidRPr="00743AA3">
        <w:rPr>
          <w:rFonts w:ascii="Arial" w:hAnsi="Arial" w:cs="Arial" w:hint="eastAsia"/>
          <w:color w:val="000000" w:themeColor="text1"/>
          <w:sz w:val="18"/>
          <w:szCs w:val="18"/>
        </w:rPr>
        <w:t>表型信息</w:t>
      </w:r>
      <w:r w:rsidR="00E11394" w:rsidRPr="00743AA3">
        <w:rPr>
          <w:rFonts w:ascii="Arial" w:hAnsi="Arial" w:cs="Arial" w:hint="eastAsia"/>
          <w:color w:val="000000" w:themeColor="text1"/>
          <w:sz w:val="18"/>
          <w:szCs w:val="18"/>
        </w:rPr>
        <w:t>，包括硬件如何协同工作、图像如何自动获取和实时分析等。</w:t>
      </w:r>
      <w:r w:rsidR="00717AFA" w:rsidRPr="00743AA3">
        <w:rPr>
          <w:rFonts w:ascii="Arial" w:hAnsi="Arial" w:cs="Arial" w:hint="eastAsia"/>
          <w:color w:val="000000" w:themeColor="text1"/>
          <w:sz w:val="18"/>
          <w:szCs w:val="18"/>
        </w:rPr>
        <w:t>无人机搭载了</w:t>
      </w:r>
      <w:r w:rsidR="00717AFA" w:rsidRPr="00743AA3">
        <w:rPr>
          <w:rFonts w:ascii="Arial" w:hAnsi="Arial" w:cs="Arial" w:hint="eastAsia"/>
          <w:color w:val="000000" w:themeColor="text1"/>
          <w:sz w:val="18"/>
          <w:szCs w:val="18"/>
        </w:rPr>
        <w:t>RGB</w:t>
      </w:r>
      <w:r w:rsidR="00717AFA" w:rsidRPr="00743AA3">
        <w:rPr>
          <w:rFonts w:ascii="Arial" w:hAnsi="Arial" w:cs="Arial" w:hint="eastAsia"/>
          <w:color w:val="000000" w:themeColor="text1"/>
          <w:sz w:val="18"/>
          <w:szCs w:val="18"/>
        </w:rPr>
        <w:t>和高光谱相机。</w:t>
      </w:r>
    </w:p>
    <w:p w:rsidR="00FE3606" w:rsidRDefault="00FE3606" w:rsidP="008C437A">
      <w:pPr>
        <w:spacing w:after="100" w:afterAutospacing="1" w:line="360" w:lineRule="auto"/>
        <w:ind w:firstLineChars="200" w:firstLine="360"/>
        <w:rPr>
          <w:noProof/>
          <w:color w:val="000000" w:themeColor="text1"/>
          <w:sz w:val="18"/>
          <w:szCs w:val="18"/>
        </w:rPr>
      </w:pPr>
      <w:r w:rsidRPr="00743AA3">
        <w:rPr>
          <w:rFonts w:ascii="Arial" w:hAnsi="Arial" w:cs="Arial"/>
          <w:noProof/>
          <w:color w:val="000000" w:themeColor="text1"/>
          <w:sz w:val="18"/>
          <w:szCs w:val="18"/>
        </w:rPr>
        <w:drawing>
          <wp:inline distT="0" distB="0" distL="0" distR="0" wp14:anchorId="7C8F3E6A" wp14:editId="0C8FA9F4">
            <wp:extent cx="1748494" cy="1233107"/>
            <wp:effectExtent l="0" t="0" r="4445" b="5715"/>
            <wp:docPr id="10" name="Picture 2" descr="GEKKO Phenotyping 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GEKKO Phenotyping Tra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46" cy="12442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25E44" w:rsidRPr="00743AA3">
        <w:rPr>
          <w:noProof/>
          <w:color w:val="000000" w:themeColor="text1"/>
          <w:sz w:val="18"/>
          <w:szCs w:val="18"/>
        </w:rPr>
        <w:t xml:space="preserve"> </w:t>
      </w:r>
      <w:r w:rsidR="00A25E44" w:rsidRPr="00743AA3">
        <w:rPr>
          <w:rFonts w:ascii="Arial" w:hAnsi="Arial" w:cs="Arial"/>
          <w:noProof/>
          <w:color w:val="000000" w:themeColor="text1"/>
          <w:sz w:val="18"/>
          <w:szCs w:val="18"/>
        </w:rPr>
        <w:drawing>
          <wp:inline distT="0" distB="0" distL="0" distR="0" wp14:anchorId="6B12D6D6" wp14:editId="4BADED64">
            <wp:extent cx="1663072" cy="1260000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7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17AFA" w:rsidRPr="00743AA3">
        <w:rPr>
          <w:rFonts w:ascii="Arial" w:hAnsi="Arial" w:cs="Arial" w:hint="eastAsia"/>
          <w:noProof/>
          <w:color w:val="000000" w:themeColor="text1"/>
          <w:sz w:val="18"/>
          <w:szCs w:val="18"/>
        </w:rPr>
        <w:drawing>
          <wp:inline distT="0" distB="0" distL="0" distR="0" wp14:anchorId="1BA6AB67" wp14:editId="640A5F44">
            <wp:extent cx="1515956" cy="126000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5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5D" w:rsidRPr="00743AA3" w:rsidRDefault="0094395D" w:rsidP="0094395D">
      <w:pPr>
        <w:spacing w:after="100" w:afterAutospacing="1" w:line="360" w:lineRule="auto"/>
        <w:ind w:firstLineChars="200" w:firstLine="360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</w:rPr>
        <w:t>图2</w:t>
      </w:r>
      <w:r>
        <w:rPr>
          <w:noProof/>
          <w:color w:val="000000" w:themeColor="text1"/>
          <w:sz w:val="18"/>
          <w:szCs w:val="18"/>
        </w:rPr>
        <w:t xml:space="preserve">  </w:t>
      </w:r>
      <w:r>
        <w:rPr>
          <w:rFonts w:hint="eastAsia"/>
          <w:noProof/>
          <w:color w:val="000000" w:themeColor="text1"/>
          <w:sz w:val="18"/>
          <w:szCs w:val="18"/>
        </w:rPr>
        <w:t>田间表型平台及无人机对甘蔗长势的监测</w:t>
      </w:r>
    </w:p>
    <w:p w:rsidR="001A7C96" w:rsidRPr="00743AA3" w:rsidRDefault="008C437A" w:rsidP="00F47334">
      <w:pPr>
        <w:spacing w:after="100" w:afterAutospacing="1" w:line="360" w:lineRule="auto"/>
        <w:ind w:firstLineChars="200" w:firstLine="360"/>
        <w:rPr>
          <w:color w:val="000000" w:themeColor="text1"/>
          <w:sz w:val="18"/>
          <w:szCs w:val="18"/>
        </w:rPr>
      </w:pPr>
      <w:r w:rsidRPr="00743AA3">
        <w:rPr>
          <w:rFonts w:ascii="Arial" w:hAnsi="Arial" w:cs="Arial" w:hint="eastAsia"/>
          <w:color w:val="000000" w:themeColor="text1"/>
          <w:sz w:val="18"/>
          <w:szCs w:val="18"/>
        </w:rPr>
        <w:lastRenderedPageBreak/>
        <w:t>这次访问内容丰富，交流充分，达到了预期目标，</w:t>
      </w:r>
      <w:r w:rsidR="00F47334" w:rsidRPr="00743AA3">
        <w:rPr>
          <w:rFonts w:ascii="Arial" w:hAnsi="Arial" w:cs="Arial" w:hint="eastAsia"/>
          <w:color w:val="000000" w:themeColor="text1"/>
          <w:sz w:val="18"/>
          <w:szCs w:val="18"/>
        </w:rPr>
        <w:t>与</w:t>
      </w:r>
      <w:r w:rsidR="00F47334" w:rsidRPr="00743AA3">
        <w:rPr>
          <w:rFonts w:ascii="Arial" w:hAnsi="Arial" w:cs="Arial"/>
          <w:color w:val="000000" w:themeColor="text1"/>
          <w:sz w:val="18"/>
          <w:szCs w:val="18"/>
        </w:rPr>
        <w:t>CSRIO</w:t>
      </w:r>
      <w:r w:rsidR="00F47334" w:rsidRPr="00743AA3">
        <w:rPr>
          <w:rFonts w:ascii="Arial" w:hAnsi="Arial" w:cs="Arial" w:hint="eastAsia"/>
          <w:color w:val="000000" w:themeColor="text1"/>
          <w:sz w:val="18"/>
          <w:szCs w:val="18"/>
        </w:rPr>
        <w:t>、悉尼大学等多家单位</w:t>
      </w:r>
      <w:r w:rsidRPr="00743AA3">
        <w:rPr>
          <w:rFonts w:ascii="Arial" w:hAnsi="Arial" w:cs="Arial" w:hint="eastAsia"/>
          <w:color w:val="000000" w:themeColor="text1"/>
          <w:sz w:val="18"/>
          <w:szCs w:val="18"/>
        </w:rPr>
        <w:t>达成了进一步合作的共识，还结交了一</w:t>
      </w:r>
      <w:r w:rsidR="00F47334" w:rsidRPr="00743AA3">
        <w:rPr>
          <w:rFonts w:ascii="Arial" w:hAnsi="Arial" w:cs="Arial" w:hint="eastAsia"/>
          <w:color w:val="000000" w:themeColor="text1"/>
          <w:sz w:val="18"/>
          <w:szCs w:val="18"/>
        </w:rPr>
        <w:t>些</w:t>
      </w:r>
      <w:r w:rsidRPr="00743AA3">
        <w:rPr>
          <w:rFonts w:ascii="Arial" w:hAnsi="Arial" w:cs="Arial" w:hint="eastAsia"/>
          <w:color w:val="000000" w:themeColor="text1"/>
          <w:sz w:val="18"/>
          <w:szCs w:val="18"/>
        </w:rPr>
        <w:t>新朋友</w:t>
      </w:r>
      <w:r w:rsidR="00F47334" w:rsidRPr="00743AA3">
        <w:rPr>
          <w:rFonts w:ascii="Arial" w:hAnsi="Arial" w:cs="Arial" w:hint="eastAsia"/>
          <w:color w:val="000000" w:themeColor="text1"/>
          <w:sz w:val="18"/>
          <w:szCs w:val="18"/>
        </w:rPr>
        <w:t>，</w:t>
      </w:r>
      <w:r w:rsidRPr="00743AA3">
        <w:rPr>
          <w:rFonts w:ascii="Arial" w:hAnsi="Arial" w:cs="Arial" w:hint="eastAsia"/>
          <w:color w:val="000000" w:themeColor="text1"/>
          <w:sz w:val="18"/>
          <w:szCs w:val="18"/>
        </w:rPr>
        <w:t>系统了解学习了</w:t>
      </w:r>
      <w:r w:rsidR="00F47334" w:rsidRPr="00743AA3">
        <w:rPr>
          <w:rFonts w:ascii="Arial" w:hAnsi="Arial" w:cs="Arial" w:hint="eastAsia"/>
          <w:color w:val="000000" w:themeColor="text1"/>
          <w:sz w:val="18"/>
          <w:szCs w:val="18"/>
        </w:rPr>
        <w:t>作物表型研究的国际最新进展，为下一步开发玉米、大豆田间表型自动分析系统奠定了坚实的基础。</w:t>
      </w:r>
    </w:p>
    <w:sectPr w:rsidR="001A7C96" w:rsidRPr="00743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A"/>
    <w:rsid w:val="00027113"/>
    <w:rsid w:val="00080345"/>
    <w:rsid w:val="00094345"/>
    <w:rsid w:val="001A7C96"/>
    <w:rsid w:val="00356862"/>
    <w:rsid w:val="003C18DF"/>
    <w:rsid w:val="00420DFE"/>
    <w:rsid w:val="004A30FE"/>
    <w:rsid w:val="005E52E8"/>
    <w:rsid w:val="006B6451"/>
    <w:rsid w:val="00717AFA"/>
    <w:rsid w:val="00743AA3"/>
    <w:rsid w:val="008C437A"/>
    <w:rsid w:val="008F6D78"/>
    <w:rsid w:val="0094395D"/>
    <w:rsid w:val="00A25E44"/>
    <w:rsid w:val="00B24782"/>
    <w:rsid w:val="00B74810"/>
    <w:rsid w:val="00C37436"/>
    <w:rsid w:val="00D14EED"/>
    <w:rsid w:val="00E11394"/>
    <w:rsid w:val="00EA77E6"/>
    <w:rsid w:val="00F47334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4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64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4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6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lenovo-x1</dc:creator>
  <cp:lastModifiedBy>Zexi You</cp:lastModifiedBy>
  <cp:revision>2</cp:revision>
  <dcterms:created xsi:type="dcterms:W3CDTF">2019-03-21T00:33:00Z</dcterms:created>
  <dcterms:modified xsi:type="dcterms:W3CDTF">2019-03-21T00:33:00Z</dcterms:modified>
</cp:coreProperties>
</file>